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65F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关于《克拉玛依区充电桩规划》的起草说明</w:t>
      </w:r>
    </w:p>
    <w:p w14:paraId="43F58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A23E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《克拉玛依区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充电桩规划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》，由克拉玛依区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发展改革委员会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负责起草。现将有关起草情况说明如下：</w:t>
      </w:r>
    </w:p>
    <w:p w14:paraId="77F3B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规划</w:t>
      </w:r>
      <w:r>
        <w:rPr>
          <w:rFonts w:hint="default" w:ascii="Times New Roman" w:hAnsi="Times New Roman" w:eastAsia="黑体" w:cs="Times New Roman"/>
          <w:sz w:val="32"/>
          <w:szCs w:val="32"/>
        </w:rPr>
        <w:t>背景</w:t>
      </w:r>
    </w:p>
    <w:p w14:paraId="6E9FA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为加快充电设施规划建设，方便居民生活和促进城市低碳发展，需要在新的发展形势下编制克拉玛依区充电桩规划，引导新 能源供应设施的合理布点与规划落实，保障克拉玛依区城区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充电桩产业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稳定高效发展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克拉玛依区发展和改革委员会组织编制了《克拉玛依区充电桩规划》。</w:t>
      </w:r>
    </w:p>
    <w:p w14:paraId="68B4F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规划范围</w:t>
      </w:r>
    </w:p>
    <w:p w14:paraId="11786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本次规划范围为克拉玛依区辖区，总面积 3000.51平方公里（不含兵团），其中规划重点区域为克拉玛依区中心城区，面积为612.98平方公里。</w:t>
      </w:r>
    </w:p>
    <w:p w14:paraId="7A31B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三、规划年限 </w:t>
      </w:r>
    </w:p>
    <w:p w14:paraId="427FC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本规划期限为2022—2030年。 </w:t>
      </w:r>
    </w:p>
    <w:p w14:paraId="6E7C51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近期2022—2025年：作为规划重点，确定落实充换电设施具体点位、建设规模及建设时序。 </w:t>
      </w:r>
    </w:p>
    <w:p w14:paraId="197BC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远期2026—2030年：作为远期规划展望，落实公共、公交、市政等主要充换电设施的建设点位，同时对社会停车场、公共建筑的充电设施建设做出引导。</w:t>
      </w:r>
    </w:p>
    <w:p w14:paraId="4A1F3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CB73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规划对象</w:t>
      </w:r>
    </w:p>
    <w:p w14:paraId="726AB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次规划对象为中心城区范围内涵盖专用、公用电动汽车充电基础设施（充电站、充电桩）布点规划，其中公用充电基础设施部分细化到项目，并在中心城区控规整合中落实用地空间，为充电基础设施作规划布局指引。 </w:t>
      </w:r>
    </w:p>
    <w:p w14:paraId="2E574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CB14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760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D371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DkyZmVmYjkwZDY3YWQ0NTVkYTAwMDY0YTNiMTkifQ=="/>
  </w:docVars>
  <w:rsids>
    <w:rsidRoot w:val="00000000"/>
    <w:rsid w:val="34577BA4"/>
    <w:rsid w:val="488C2A9B"/>
    <w:rsid w:val="4D475A55"/>
    <w:rsid w:val="62266D63"/>
    <w:rsid w:val="6D1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530</Characters>
  <Lines>0</Lines>
  <Paragraphs>0</Paragraphs>
  <TotalTime>25</TotalTime>
  <ScaleCrop>false</ScaleCrop>
  <LinksUpToDate>false</LinksUpToDate>
  <CharactersWithSpaces>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2024-10-16T09:26:00Z</dcterms:created>
  <dc:creator>Zorig</dc:creator>
  <cp:lastModifiedBy>WPS_1615451219</cp:lastModifiedBy>
  <cp:lastPrinted>2024-10-17T02:27:00Z</cp:lastPrinted>
  <dcterms:modified xsi:type="dcterms:W3CDTF">2024-10-22T02:36:26Z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A7D3CCFB09C04BF29F2A7EAEDC21FF21_12</vt:lpwstr>
  </property>
</Properties>
</file>