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673145"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克拉玛依区建设工程勘察设计管理办法（试行）》的起草说明</w:t>
      </w:r>
    </w:p>
    <w:p w14:paraId="41638132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1DB0A3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OLE_LINK2"/>
      <w:r>
        <w:rPr>
          <w:rFonts w:hint="default" w:ascii="Times New Roman" w:hAnsi="Times New Roman" w:eastAsia="仿宋_GB2312" w:cs="Times New Roman"/>
          <w:sz w:val="32"/>
          <w:szCs w:val="32"/>
        </w:rPr>
        <w:t>《克拉玛依区建设工程勘察设计管理办法（试行）》</w:t>
      </w:r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，由克拉玛依区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住房和城乡建设局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负责起草。现将有关起草情况说明如下：</w:t>
      </w:r>
    </w:p>
    <w:p w14:paraId="2A650750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一、制定背景</w:t>
      </w:r>
    </w:p>
    <w:p w14:paraId="4764777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OLE_LINK3"/>
      <w:r>
        <w:rPr>
          <w:rFonts w:hint="default" w:ascii="Times New Roman" w:hAnsi="Times New Roman" w:eastAsia="仿宋_GB2312" w:cs="Times New Roman"/>
          <w:sz w:val="32"/>
          <w:szCs w:val="32"/>
        </w:rPr>
        <w:t>为加强建设工程勘察、设计活动的管理，切实提高建设工程勘察、设计质量。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《建设工程勘察设计管理条例》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《建设工程质量管理条例》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管理条例，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结合我区实际，制定《克拉玛依区建设工程勘察设计管理办法（试行）》。</w:t>
      </w:r>
    </w:p>
    <w:bookmarkEnd w:id="1"/>
    <w:p w14:paraId="70A24317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二、制定依据</w:t>
      </w:r>
    </w:p>
    <w:p w14:paraId="0B2785C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（一）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《建设工程勘察设计管理条例》</w:t>
      </w:r>
    </w:p>
    <w:p w14:paraId="17A911D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《建设工程质量管理条例》</w:t>
      </w:r>
    </w:p>
    <w:p w14:paraId="587FB23B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三、起草过程</w:t>
      </w:r>
    </w:p>
    <w:p w14:paraId="245DAAE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月初，区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住建局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启动</w:t>
      </w:r>
      <w:bookmarkStart w:id="2" w:name="OLE_LINK1"/>
      <w:r>
        <w:rPr>
          <w:rFonts w:hint="default" w:ascii="Times New Roman" w:hAnsi="Times New Roman" w:eastAsia="仿宋_GB2312" w:cs="Times New Roman"/>
          <w:sz w:val="32"/>
          <w:szCs w:val="32"/>
        </w:rPr>
        <w:t>《克拉玛依区建设工程勘察设计管理办法（试行）》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的编制工作。</w:t>
      </w:r>
    </w:p>
    <w:p w14:paraId="5D8F1EC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日，完成初稿，局内征集意见并修改完善。</w:t>
      </w:r>
    </w:p>
    <w:p w14:paraId="3375AF1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日，面向区政府相关部门征求意见建议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暂无收到任何意见或建议。</w:t>
      </w:r>
    </w:p>
    <w:p w14:paraId="3A941926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四、主要内容</w:t>
      </w:r>
    </w:p>
    <w:p w14:paraId="3DDBB17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《克拉玛依区建设工程勘察设计管理办法（试行）》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建设单位可通过造价限额和指标限额来控制成本，明确主管部门加强监督检查、依法查处违法违规行为的职责。避免勘察成果、设计文件因过于保守设计造成不必要的投资浪费。</w:t>
      </w:r>
    </w:p>
    <w:p w14:paraId="7F7E99A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7B6A19F">
      <w:pPr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克拉玛依区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住房和城乡建设局</w:t>
      </w:r>
    </w:p>
    <w:p w14:paraId="1DC42BC2">
      <w:pPr>
        <w:spacing w:line="560" w:lineRule="exact"/>
        <w:ind w:right="960" w:firstLine="640" w:firstLineChars="20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2E7"/>
    <w:rsid w:val="00220392"/>
    <w:rsid w:val="002945E4"/>
    <w:rsid w:val="0043786A"/>
    <w:rsid w:val="004B2537"/>
    <w:rsid w:val="00965A0E"/>
    <w:rsid w:val="00A028C1"/>
    <w:rsid w:val="00C943BF"/>
    <w:rsid w:val="00D132E7"/>
    <w:rsid w:val="00D86BAA"/>
    <w:rsid w:val="00E47419"/>
    <w:rsid w:val="104C7F58"/>
    <w:rsid w:val="2A333464"/>
    <w:rsid w:val="3BA45030"/>
    <w:rsid w:val="61D2373E"/>
    <w:rsid w:val="68A916FD"/>
    <w:rsid w:val="6BF261C0"/>
    <w:rsid w:val="769605C8"/>
    <w:rsid w:val="78A1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464</Words>
  <Characters>481</Characters>
  <Lines>3</Lines>
  <Paragraphs>1</Paragraphs>
  <TotalTime>73</TotalTime>
  <ScaleCrop>false</ScaleCrop>
  <LinksUpToDate>false</LinksUpToDate>
  <CharactersWithSpaces>481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2024-10-08T02:24:00Z</dcterms:created>
  <dc:creator>xu fei</dc:creator>
  <cp:lastModifiedBy>WPS_1615451219</cp:lastModifiedBy>
  <dcterms:modified xsi:type="dcterms:W3CDTF">2025-03-19T10:29:21Z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B9A03A35898444E3973E101188AD0D76</vt:lpwstr>
  </property>
  <property fmtid="{D5CDD505-2E9C-101B-9397-08002B2CF9AE}" pid="4" name="KSOTemplateDocerSaveRecord">
    <vt:lpwstr>eyJoZGlkIjoiYmFiMDkyZmVmYjkwZDY3YWQ0NTVkYTAwMDY0YTNiMTkiLCJ1c2VySWQiOiIxMTgwNTEzMzk5In0=</vt:lpwstr>
  </property>
</Properties>
</file>